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B8DF9D" w14:textId="77777777" w:rsidR="002975F9" w:rsidRPr="002975F9" w:rsidRDefault="002975F9" w:rsidP="002975F9">
      <w:pPr>
        <w:spacing w:line="264" w:lineRule="atLeast"/>
        <w:outlineLvl w:val="0"/>
        <w:rPr>
          <w:rFonts w:ascii="Times New Roman" w:eastAsia="Times New Roman" w:hAnsi="Times New Roman" w:cs="Times New Roman"/>
          <w:color w:val="555555"/>
          <w:kern w:val="36"/>
          <w:sz w:val="22"/>
          <w:szCs w:val="22"/>
        </w:rPr>
      </w:pPr>
      <w:r w:rsidRPr="002975F9">
        <w:rPr>
          <w:rFonts w:ascii="Times New Roman" w:eastAsia="Times New Roman" w:hAnsi="Times New Roman" w:cs="Times New Roman"/>
          <w:color w:val="555555"/>
          <w:kern w:val="36"/>
          <w:sz w:val="22"/>
          <w:szCs w:val="22"/>
        </w:rPr>
        <w:t>Vietnamese firms harness strategic technologies for global expansion</w:t>
      </w:r>
    </w:p>
    <w:p w14:paraId="0B6780BA" w14:textId="77777777" w:rsidR="002975F9" w:rsidRPr="002975F9" w:rsidRDefault="002975F9" w:rsidP="002975F9">
      <w:pPr>
        <w:rPr>
          <w:rFonts w:ascii="Times New Roman" w:eastAsia="Times New Roman" w:hAnsi="Times New Roman" w:cs="Times New Roman"/>
          <w:color w:val="555555"/>
          <w:sz w:val="22"/>
          <w:szCs w:val="22"/>
        </w:rPr>
      </w:pPr>
      <w:hyperlink r:id="rId4" w:tooltip="Click to search for more items from this journal" w:history="1">
        <w:r w:rsidRPr="002975F9">
          <w:rPr>
            <w:rFonts w:ascii="Times New Roman" w:eastAsia="Times New Roman" w:hAnsi="Times New Roman" w:cs="Times New Roman"/>
            <w:b/>
            <w:bCs/>
            <w:color w:val="2A5DB0"/>
            <w:sz w:val="22"/>
            <w:szCs w:val="22"/>
          </w:rPr>
          <w:t>Global Data Point</w:t>
        </w:r>
      </w:hyperlink>
      <w:r w:rsidRPr="002975F9">
        <w:rPr>
          <w:rFonts w:ascii="Times New Roman" w:eastAsia="Times New Roman" w:hAnsi="Times New Roman" w:cs="Times New Roman"/>
          <w:b/>
          <w:bCs/>
          <w:color w:val="555555"/>
          <w:sz w:val="22"/>
          <w:szCs w:val="22"/>
        </w:rPr>
        <w:t>; Amman</w:t>
      </w:r>
      <w:r w:rsidRPr="002975F9">
        <w:rPr>
          <w:rFonts w:ascii="Times New Roman" w:eastAsia="Times New Roman" w:hAnsi="Times New Roman" w:cs="Times New Roman"/>
          <w:color w:val="555555"/>
          <w:sz w:val="22"/>
          <w:szCs w:val="22"/>
        </w:rPr>
        <w:t>. 30 May 2025.  </w:t>
      </w:r>
    </w:p>
    <w:p w14:paraId="5A7591FB" w14:textId="1CC20842" w:rsidR="002975F9" w:rsidRPr="002975F9" w:rsidRDefault="002975F9" w:rsidP="002975F9">
      <w:pPr>
        <w:pBdr>
          <w:bottom w:val="single" w:sz="6" w:space="1" w:color="auto"/>
        </w:pBdr>
        <w:jc w:val="center"/>
        <w:rPr>
          <w:rFonts w:ascii="Times New Roman" w:eastAsia="Times New Roman" w:hAnsi="Times New Roman" w:cs="Times New Roman"/>
          <w:sz w:val="22"/>
          <w:szCs w:val="22"/>
        </w:rPr>
      </w:pPr>
      <w:r w:rsidRPr="002975F9">
        <w:rPr>
          <w:rFonts w:ascii="Times New Roman" w:eastAsia="Times New Roman" w:hAnsi="Times New Roman" w:cs="Times New Roman"/>
          <w:vanish/>
          <w:sz w:val="22"/>
          <w:szCs w:val="22"/>
        </w:rPr>
        <w:t>Top of Form</w:t>
      </w:r>
    </w:p>
    <w:p w14:paraId="315E756A" w14:textId="0045664F" w:rsidR="002975F9" w:rsidRPr="002975F9" w:rsidRDefault="002975F9" w:rsidP="002975F9">
      <w:pPr>
        <w:pBdr>
          <w:bottom w:val="single" w:sz="6" w:space="1" w:color="auto"/>
        </w:pBdr>
        <w:rPr>
          <w:rFonts w:ascii="Times New Roman" w:eastAsia="Times New Roman" w:hAnsi="Times New Roman" w:cs="Times New Roman"/>
          <w:sz w:val="22"/>
          <w:szCs w:val="22"/>
        </w:rPr>
      </w:pPr>
    </w:p>
    <w:p w14:paraId="0172A7B0" w14:textId="77777777" w:rsidR="002975F9" w:rsidRPr="002975F9" w:rsidRDefault="002975F9" w:rsidP="002975F9">
      <w:pPr>
        <w:pBdr>
          <w:bottom w:val="single" w:sz="6" w:space="1" w:color="auto"/>
        </w:pBdr>
        <w:rPr>
          <w:rFonts w:ascii="Times New Roman" w:eastAsia="Times New Roman" w:hAnsi="Times New Roman" w:cs="Times New Roman"/>
          <w:vanish/>
          <w:sz w:val="22"/>
          <w:szCs w:val="22"/>
        </w:rPr>
      </w:pPr>
    </w:p>
    <w:p w14:paraId="6B6E1E07" w14:textId="77777777" w:rsidR="002975F9" w:rsidRPr="002975F9" w:rsidRDefault="002975F9" w:rsidP="002975F9">
      <w:pPr>
        <w:pBdr>
          <w:top w:val="single" w:sz="6" w:space="1" w:color="auto"/>
        </w:pBdr>
        <w:jc w:val="center"/>
        <w:rPr>
          <w:rFonts w:ascii="Times New Roman" w:eastAsia="Times New Roman" w:hAnsi="Times New Roman" w:cs="Times New Roman"/>
          <w:vanish/>
          <w:sz w:val="22"/>
          <w:szCs w:val="22"/>
        </w:rPr>
      </w:pPr>
      <w:r w:rsidRPr="002975F9">
        <w:rPr>
          <w:rFonts w:ascii="Times New Roman" w:eastAsia="Times New Roman" w:hAnsi="Times New Roman" w:cs="Times New Roman"/>
          <w:vanish/>
          <w:sz w:val="22"/>
          <w:szCs w:val="22"/>
        </w:rPr>
        <w:t>Bottom of Form</w:t>
      </w:r>
    </w:p>
    <w:p w14:paraId="08602C7C" w14:textId="6DD0DA2D" w:rsidR="002975F9" w:rsidRPr="002975F9" w:rsidRDefault="002975F9" w:rsidP="002975F9">
      <w:pPr>
        <w:spacing w:after="255"/>
        <w:rPr>
          <w:rFonts w:ascii="Times New Roman" w:eastAsia="Times New Roman" w:hAnsi="Times New Roman" w:cs="Times New Roman"/>
          <w:color w:val="555555"/>
          <w:sz w:val="22"/>
          <w:szCs w:val="22"/>
        </w:rPr>
      </w:pPr>
      <w:r w:rsidRPr="002975F9">
        <w:rPr>
          <w:rFonts w:ascii="Times New Roman" w:eastAsia="Times New Roman" w:hAnsi="Times New Roman" w:cs="Times New Roman"/>
          <w:color w:val="555555"/>
          <w:sz w:val="22"/>
          <w:szCs w:val="22"/>
        </w:rPr>
        <w:t>Vietnamese digital technology enterprises are sei</w:t>
      </w:r>
      <w:r w:rsidRPr="002975F9">
        <w:rPr>
          <w:rFonts w:ascii="Times New Roman" w:eastAsia="Times New Roman" w:hAnsi="Times New Roman" w:cs="Times New Roman"/>
          <w:color w:val="555555"/>
          <w:sz w:val="22"/>
          <w:szCs w:val="22"/>
        </w:rPr>
        <w:t>z</w:t>
      </w:r>
      <w:r w:rsidRPr="002975F9">
        <w:rPr>
          <w:rFonts w:ascii="Times New Roman" w:eastAsia="Times New Roman" w:hAnsi="Times New Roman" w:cs="Times New Roman"/>
          <w:color w:val="555555"/>
          <w:sz w:val="22"/>
          <w:szCs w:val="22"/>
        </w:rPr>
        <w:t>ing a "golden" opportunity to make breakthroughs by mastering strategic technologies, leveraging government support policies, and tapping into high-potential digital transformation markets, with an eye on expanding to the global stage, said insiders. </w:t>
      </w:r>
    </w:p>
    <w:p w14:paraId="6C974F4F" w14:textId="77777777" w:rsidR="002975F9" w:rsidRPr="002975F9" w:rsidRDefault="002975F9" w:rsidP="002975F9">
      <w:pPr>
        <w:spacing w:after="255"/>
        <w:rPr>
          <w:rFonts w:ascii="Times New Roman" w:eastAsia="Times New Roman" w:hAnsi="Times New Roman" w:cs="Times New Roman"/>
          <w:color w:val="555555"/>
          <w:sz w:val="22"/>
          <w:szCs w:val="22"/>
        </w:rPr>
      </w:pPr>
      <w:r w:rsidRPr="002975F9">
        <w:rPr>
          <w:rFonts w:ascii="Times New Roman" w:eastAsia="Times New Roman" w:hAnsi="Times New Roman" w:cs="Times New Roman"/>
          <w:color w:val="555555"/>
          <w:sz w:val="22"/>
          <w:szCs w:val="22"/>
        </w:rPr>
        <w:t>Experts discussed this during their debates within the Vietnam - Asia DX Summit 2025, which opened in Hanoi on May 27. </w:t>
      </w:r>
    </w:p>
    <w:p w14:paraId="03CA87BC" w14:textId="51756369" w:rsidR="002975F9" w:rsidRPr="002975F9" w:rsidRDefault="002975F9" w:rsidP="002975F9">
      <w:pPr>
        <w:spacing w:after="255"/>
        <w:rPr>
          <w:rFonts w:ascii="Times New Roman" w:eastAsia="Times New Roman" w:hAnsi="Times New Roman" w:cs="Times New Roman"/>
          <w:color w:val="555555"/>
          <w:sz w:val="22"/>
          <w:szCs w:val="22"/>
        </w:rPr>
      </w:pPr>
      <w:r w:rsidRPr="002975F9">
        <w:rPr>
          <w:rFonts w:ascii="Times New Roman" w:eastAsia="Times New Roman" w:hAnsi="Times New Roman" w:cs="Times New Roman"/>
          <w:color w:val="555555"/>
          <w:sz w:val="22"/>
          <w:szCs w:val="22"/>
        </w:rPr>
        <w:t>A p</w:t>
      </w:r>
      <w:r w:rsidRPr="002975F9">
        <w:rPr>
          <w:rFonts w:ascii="Times New Roman" w:eastAsia="Times New Roman" w:hAnsi="Times New Roman" w:cs="Times New Roman"/>
          <w:color w:val="555555"/>
          <w:sz w:val="22"/>
          <w:szCs w:val="22"/>
        </w:rPr>
        <w:t xml:space="preserve">ioneering force </w:t>
      </w:r>
      <w:r w:rsidRPr="002975F9">
        <w:rPr>
          <w:rFonts w:ascii="Times New Roman" w:eastAsia="Times New Roman" w:hAnsi="Times New Roman" w:cs="Times New Roman"/>
          <w:color w:val="555555"/>
          <w:sz w:val="22"/>
          <w:szCs w:val="22"/>
        </w:rPr>
        <w:t xml:space="preserve">is </w:t>
      </w:r>
      <w:r w:rsidRPr="002975F9">
        <w:rPr>
          <w:rFonts w:ascii="Times New Roman" w:eastAsia="Times New Roman" w:hAnsi="Times New Roman" w:cs="Times New Roman"/>
          <w:color w:val="555555"/>
          <w:sz w:val="22"/>
          <w:szCs w:val="22"/>
        </w:rPr>
        <w:t xml:space="preserve">shaping </w:t>
      </w:r>
      <w:r w:rsidRPr="002975F9">
        <w:rPr>
          <w:rFonts w:ascii="Times New Roman" w:eastAsia="Times New Roman" w:hAnsi="Times New Roman" w:cs="Times New Roman"/>
          <w:color w:val="555555"/>
          <w:sz w:val="22"/>
          <w:szCs w:val="22"/>
        </w:rPr>
        <w:t xml:space="preserve">a </w:t>
      </w:r>
      <w:r w:rsidRPr="002975F9">
        <w:rPr>
          <w:rFonts w:ascii="Times New Roman" w:eastAsia="Times New Roman" w:hAnsi="Times New Roman" w:cs="Times New Roman"/>
          <w:color w:val="555555"/>
          <w:sz w:val="22"/>
          <w:szCs w:val="22"/>
        </w:rPr>
        <w:t>digital future </w:t>
      </w:r>
    </w:p>
    <w:p w14:paraId="0BC5D87E" w14:textId="060149F4" w:rsidR="002975F9" w:rsidRPr="002975F9" w:rsidRDefault="002975F9" w:rsidP="002975F9">
      <w:pPr>
        <w:spacing w:after="255"/>
        <w:rPr>
          <w:rFonts w:ascii="Times New Roman" w:eastAsia="Times New Roman" w:hAnsi="Times New Roman" w:cs="Times New Roman"/>
          <w:color w:val="555555"/>
          <w:sz w:val="22"/>
          <w:szCs w:val="22"/>
        </w:rPr>
      </w:pPr>
      <w:r w:rsidRPr="002975F9">
        <w:rPr>
          <w:rFonts w:ascii="Times New Roman" w:eastAsia="Times New Roman" w:hAnsi="Times New Roman" w:cs="Times New Roman"/>
          <w:color w:val="555555"/>
          <w:sz w:val="22"/>
          <w:szCs w:val="22"/>
        </w:rPr>
        <w:t xml:space="preserve">Amid </w:t>
      </w:r>
      <w:r w:rsidRPr="002975F9">
        <w:rPr>
          <w:rFonts w:ascii="Times New Roman" w:eastAsia="Times New Roman" w:hAnsi="Times New Roman" w:cs="Times New Roman"/>
          <w:color w:val="555555"/>
          <w:sz w:val="22"/>
          <w:szCs w:val="22"/>
        </w:rPr>
        <w:t>a</w:t>
      </w:r>
      <w:r w:rsidRPr="002975F9">
        <w:rPr>
          <w:rFonts w:ascii="Times New Roman" w:eastAsia="Times New Roman" w:hAnsi="Times New Roman" w:cs="Times New Roman"/>
          <w:color w:val="555555"/>
          <w:sz w:val="22"/>
          <w:szCs w:val="22"/>
        </w:rPr>
        <w:t xml:space="preserve"> strong wave of digital transformation</w:t>
      </w:r>
      <w:r w:rsidRPr="002975F9">
        <w:rPr>
          <w:rFonts w:ascii="Times New Roman" w:eastAsia="Times New Roman" w:hAnsi="Times New Roman" w:cs="Times New Roman"/>
          <w:color w:val="555555"/>
          <w:sz w:val="22"/>
          <w:szCs w:val="22"/>
        </w:rPr>
        <w:t>,</w:t>
      </w:r>
      <w:r w:rsidRPr="002975F9">
        <w:rPr>
          <w:rFonts w:ascii="Times New Roman" w:eastAsia="Times New Roman" w:hAnsi="Times New Roman" w:cs="Times New Roman"/>
          <w:color w:val="555555"/>
          <w:sz w:val="22"/>
          <w:szCs w:val="22"/>
        </w:rPr>
        <w:t xml:space="preserve"> Vietnamese digital technology enterprises are steadily asserting their position by mastering technology, developing creative Made-in-Vietnam solutions, and continuously innovating</w:t>
      </w:r>
      <w:r w:rsidRPr="002975F9">
        <w:rPr>
          <w:rFonts w:ascii="Times New Roman" w:eastAsia="Times New Roman" w:hAnsi="Times New Roman" w:cs="Times New Roman"/>
          <w:color w:val="555555"/>
          <w:sz w:val="22"/>
          <w:szCs w:val="22"/>
        </w:rPr>
        <w:t>,</w:t>
      </w:r>
      <w:r w:rsidRPr="002975F9">
        <w:rPr>
          <w:rFonts w:ascii="Times New Roman" w:eastAsia="Times New Roman" w:hAnsi="Times New Roman" w:cs="Times New Roman"/>
          <w:color w:val="555555"/>
          <w:sz w:val="22"/>
          <w:szCs w:val="22"/>
        </w:rPr>
        <w:t xml:space="preserve"> to expand into regional and international markets. Backed by a young and dynamic workforce and a strong aspiration for global integration, Vietnamese firms are emerging as a pioneering force in shaping the digital future. </w:t>
      </w:r>
    </w:p>
    <w:p w14:paraId="400F1F28" w14:textId="77777777" w:rsidR="002975F9" w:rsidRPr="002975F9" w:rsidRDefault="002975F9" w:rsidP="002975F9">
      <w:pPr>
        <w:spacing w:after="255"/>
        <w:rPr>
          <w:rFonts w:ascii="Times New Roman" w:eastAsia="Times New Roman" w:hAnsi="Times New Roman" w:cs="Times New Roman"/>
          <w:color w:val="555555"/>
          <w:sz w:val="22"/>
          <w:szCs w:val="22"/>
        </w:rPr>
      </w:pPr>
      <w:r w:rsidRPr="002975F9">
        <w:rPr>
          <w:rFonts w:ascii="Times New Roman" w:eastAsia="Times New Roman" w:hAnsi="Times New Roman" w:cs="Times New Roman"/>
          <w:color w:val="555555"/>
          <w:sz w:val="22"/>
          <w:szCs w:val="22"/>
        </w:rPr>
        <w:t>Accordingly, Vietnamese companies are focusing on developing strategic technology products in terms of artificial intelligence (AI) and data science, the Internet of Things (IoT), 5G and 6G mobile networks, blockchain technology, cybersecurity, and semiconductor and chip technologies, to strengthen research and master key technologies. </w:t>
      </w:r>
    </w:p>
    <w:p w14:paraId="1F2B2304" w14:textId="29EF5A36" w:rsidR="002975F9" w:rsidRPr="002975F9" w:rsidRDefault="002975F9" w:rsidP="002975F9">
      <w:pPr>
        <w:spacing w:after="255"/>
        <w:rPr>
          <w:rFonts w:ascii="Times New Roman" w:eastAsia="Times New Roman" w:hAnsi="Times New Roman" w:cs="Times New Roman"/>
          <w:color w:val="555555"/>
          <w:sz w:val="22"/>
          <w:szCs w:val="22"/>
        </w:rPr>
      </w:pPr>
      <w:r w:rsidRPr="002975F9">
        <w:rPr>
          <w:rFonts w:ascii="Times New Roman" w:eastAsia="Times New Roman" w:hAnsi="Times New Roman" w:cs="Times New Roman"/>
          <w:color w:val="555555"/>
          <w:sz w:val="22"/>
          <w:szCs w:val="22"/>
        </w:rPr>
        <w:t xml:space="preserve">Nguyen Van Khoa, Chairman of the Vietnam </w:t>
      </w:r>
      <w:proofErr w:type="gramStart"/>
      <w:r w:rsidRPr="002975F9">
        <w:rPr>
          <w:rFonts w:ascii="Times New Roman" w:eastAsia="Times New Roman" w:hAnsi="Times New Roman" w:cs="Times New Roman"/>
          <w:color w:val="555555"/>
          <w:sz w:val="22"/>
          <w:szCs w:val="22"/>
        </w:rPr>
        <w:t>Software</w:t>
      </w:r>
      <w:proofErr w:type="gramEnd"/>
      <w:r w:rsidRPr="002975F9">
        <w:rPr>
          <w:rFonts w:ascii="Times New Roman" w:eastAsia="Times New Roman" w:hAnsi="Times New Roman" w:cs="Times New Roman"/>
          <w:color w:val="555555"/>
          <w:sz w:val="22"/>
          <w:szCs w:val="22"/>
        </w:rPr>
        <w:t xml:space="preserve"> and IT Services Association (VINASA) - the host of the summit, said Vietnamese tech enterprises have progressed beyond outsourcing</w:t>
      </w:r>
      <w:r w:rsidRPr="002975F9">
        <w:rPr>
          <w:rFonts w:ascii="Times New Roman" w:eastAsia="Times New Roman" w:hAnsi="Times New Roman" w:cs="Times New Roman"/>
          <w:color w:val="555555"/>
          <w:sz w:val="22"/>
          <w:szCs w:val="22"/>
        </w:rPr>
        <w:t>,</w:t>
      </w:r>
      <w:r w:rsidRPr="002975F9">
        <w:rPr>
          <w:rFonts w:ascii="Times New Roman" w:eastAsia="Times New Roman" w:hAnsi="Times New Roman" w:cs="Times New Roman"/>
          <w:color w:val="555555"/>
          <w:sz w:val="22"/>
          <w:szCs w:val="22"/>
        </w:rPr>
        <w:t xml:space="preserve"> and are now moving up to a higher level</w:t>
      </w:r>
      <w:r w:rsidRPr="002975F9">
        <w:rPr>
          <w:rFonts w:ascii="Times New Roman" w:eastAsia="Times New Roman" w:hAnsi="Times New Roman" w:cs="Times New Roman"/>
          <w:color w:val="555555"/>
          <w:sz w:val="22"/>
          <w:szCs w:val="22"/>
        </w:rPr>
        <w:t xml:space="preserve">—one </w:t>
      </w:r>
      <w:r w:rsidRPr="002975F9">
        <w:rPr>
          <w:rFonts w:ascii="Times New Roman" w:eastAsia="Times New Roman" w:hAnsi="Times New Roman" w:cs="Times New Roman"/>
          <w:color w:val="555555"/>
          <w:sz w:val="22"/>
          <w:szCs w:val="22"/>
        </w:rPr>
        <w:t>that masters technologies, creat</w:t>
      </w:r>
      <w:r w:rsidRPr="002975F9">
        <w:rPr>
          <w:rFonts w:ascii="Times New Roman" w:eastAsia="Times New Roman" w:hAnsi="Times New Roman" w:cs="Times New Roman"/>
          <w:color w:val="555555"/>
          <w:sz w:val="22"/>
          <w:szCs w:val="22"/>
        </w:rPr>
        <w:t>es</w:t>
      </w:r>
      <w:r w:rsidRPr="002975F9">
        <w:rPr>
          <w:rFonts w:ascii="Times New Roman" w:eastAsia="Times New Roman" w:hAnsi="Times New Roman" w:cs="Times New Roman"/>
          <w:color w:val="555555"/>
          <w:sz w:val="22"/>
          <w:szCs w:val="22"/>
        </w:rPr>
        <w:t xml:space="preserve"> innovative products, and tackl</w:t>
      </w:r>
      <w:r w:rsidRPr="002975F9">
        <w:rPr>
          <w:rFonts w:ascii="Times New Roman" w:eastAsia="Times New Roman" w:hAnsi="Times New Roman" w:cs="Times New Roman"/>
          <w:color w:val="555555"/>
          <w:sz w:val="22"/>
          <w:szCs w:val="22"/>
        </w:rPr>
        <w:t>es</w:t>
      </w:r>
      <w:r w:rsidRPr="002975F9">
        <w:rPr>
          <w:rFonts w:ascii="Times New Roman" w:eastAsia="Times New Roman" w:hAnsi="Times New Roman" w:cs="Times New Roman"/>
          <w:color w:val="555555"/>
          <w:sz w:val="22"/>
          <w:szCs w:val="22"/>
        </w:rPr>
        <w:t xml:space="preserve"> major challenges. </w:t>
      </w:r>
    </w:p>
    <w:p w14:paraId="54EB0FFE" w14:textId="1739115B" w:rsidR="002975F9" w:rsidRPr="002975F9" w:rsidRDefault="002975F9" w:rsidP="002975F9">
      <w:pPr>
        <w:spacing w:after="255"/>
        <w:rPr>
          <w:rFonts w:ascii="Times New Roman" w:eastAsia="Times New Roman" w:hAnsi="Times New Roman" w:cs="Times New Roman"/>
          <w:color w:val="555555"/>
          <w:sz w:val="22"/>
          <w:szCs w:val="22"/>
        </w:rPr>
      </w:pPr>
      <w:r w:rsidRPr="002975F9">
        <w:rPr>
          <w:rFonts w:ascii="Times New Roman" w:eastAsia="Times New Roman" w:hAnsi="Times New Roman" w:cs="Times New Roman"/>
          <w:color w:val="555555"/>
          <w:sz w:val="22"/>
          <w:szCs w:val="22"/>
        </w:rPr>
        <w:t>As of early 2025, Vietnam had over 54,500 digital technology enterprises. Beyond th</w:t>
      </w:r>
      <w:r w:rsidRPr="002975F9">
        <w:rPr>
          <w:rFonts w:ascii="Times New Roman" w:eastAsia="Times New Roman" w:hAnsi="Times New Roman" w:cs="Times New Roman"/>
          <w:color w:val="555555"/>
          <w:sz w:val="22"/>
          <w:szCs w:val="22"/>
        </w:rPr>
        <w:t>is</w:t>
      </w:r>
      <w:r w:rsidRPr="002975F9">
        <w:rPr>
          <w:rFonts w:ascii="Times New Roman" w:eastAsia="Times New Roman" w:hAnsi="Times New Roman" w:cs="Times New Roman"/>
          <w:color w:val="555555"/>
          <w:sz w:val="22"/>
          <w:szCs w:val="22"/>
        </w:rPr>
        <w:t xml:space="preserve"> growing number, </w:t>
      </w:r>
      <w:r w:rsidRPr="002975F9">
        <w:rPr>
          <w:rFonts w:ascii="Times New Roman" w:eastAsia="Times New Roman" w:hAnsi="Times New Roman" w:cs="Times New Roman"/>
          <w:color w:val="555555"/>
          <w:sz w:val="22"/>
          <w:szCs w:val="22"/>
        </w:rPr>
        <w:t>its</w:t>
      </w:r>
      <w:r w:rsidRPr="002975F9">
        <w:rPr>
          <w:rFonts w:ascii="Times New Roman" w:eastAsia="Times New Roman" w:hAnsi="Times New Roman" w:cs="Times New Roman"/>
          <w:color w:val="555555"/>
          <w:sz w:val="22"/>
          <w:szCs w:val="22"/>
        </w:rPr>
        <w:t xml:space="preserve"> capability has been increasingly recogni</w:t>
      </w:r>
      <w:r w:rsidRPr="002975F9">
        <w:rPr>
          <w:rFonts w:ascii="Times New Roman" w:eastAsia="Times New Roman" w:hAnsi="Times New Roman" w:cs="Times New Roman"/>
          <w:color w:val="555555"/>
          <w:sz w:val="22"/>
          <w:szCs w:val="22"/>
        </w:rPr>
        <w:t>z</w:t>
      </w:r>
      <w:r w:rsidRPr="002975F9">
        <w:rPr>
          <w:rFonts w:ascii="Times New Roman" w:eastAsia="Times New Roman" w:hAnsi="Times New Roman" w:cs="Times New Roman"/>
          <w:color w:val="555555"/>
          <w:sz w:val="22"/>
          <w:szCs w:val="22"/>
        </w:rPr>
        <w:t>ed. Several major corporations</w:t>
      </w:r>
      <w:r w:rsidRPr="002975F9">
        <w:rPr>
          <w:rFonts w:ascii="Times New Roman" w:eastAsia="Times New Roman" w:hAnsi="Times New Roman" w:cs="Times New Roman"/>
          <w:color w:val="555555"/>
          <w:sz w:val="22"/>
          <w:szCs w:val="22"/>
        </w:rPr>
        <w:t>,</w:t>
      </w:r>
      <w:r w:rsidRPr="002975F9">
        <w:rPr>
          <w:rFonts w:ascii="Times New Roman" w:eastAsia="Times New Roman" w:hAnsi="Times New Roman" w:cs="Times New Roman"/>
          <w:color w:val="555555"/>
          <w:sz w:val="22"/>
          <w:szCs w:val="22"/>
        </w:rPr>
        <w:t xml:space="preserve"> such as Viettel, FPT, VNPT, MISA, and One Mount have been entrusted with developing core technologies to address key national issues. </w:t>
      </w:r>
    </w:p>
    <w:p w14:paraId="58D15E4F" w14:textId="21BD8FE1" w:rsidR="002975F9" w:rsidRPr="002975F9" w:rsidRDefault="002975F9" w:rsidP="002975F9">
      <w:pPr>
        <w:spacing w:after="255"/>
        <w:rPr>
          <w:rFonts w:ascii="Times New Roman" w:eastAsia="Times New Roman" w:hAnsi="Times New Roman" w:cs="Times New Roman"/>
          <w:color w:val="555555"/>
          <w:sz w:val="22"/>
          <w:szCs w:val="22"/>
        </w:rPr>
      </w:pPr>
      <w:r w:rsidRPr="002975F9">
        <w:rPr>
          <w:rFonts w:ascii="Times New Roman" w:eastAsia="Times New Roman" w:hAnsi="Times New Roman" w:cs="Times New Roman"/>
          <w:color w:val="555555"/>
          <w:sz w:val="22"/>
          <w:szCs w:val="22"/>
        </w:rPr>
        <w:t>Experts observed that Vietnamese businesses</w:t>
      </w:r>
      <w:r w:rsidRPr="002975F9">
        <w:rPr>
          <w:rFonts w:ascii="Times New Roman" w:eastAsia="Times New Roman" w:hAnsi="Times New Roman" w:cs="Times New Roman"/>
          <w:color w:val="555555"/>
          <w:sz w:val="22"/>
          <w:szCs w:val="22"/>
        </w:rPr>
        <w:t>’</w:t>
      </w:r>
      <w:r w:rsidRPr="002975F9">
        <w:rPr>
          <w:rFonts w:ascii="Times New Roman" w:eastAsia="Times New Roman" w:hAnsi="Times New Roman" w:cs="Times New Roman"/>
          <w:color w:val="555555"/>
          <w:sz w:val="22"/>
          <w:szCs w:val="22"/>
        </w:rPr>
        <w:t xml:space="preserve"> ambition to master technology comes at an ideal time, as the country experienc</w:t>
      </w:r>
      <w:r w:rsidRPr="002975F9">
        <w:rPr>
          <w:rFonts w:ascii="Times New Roman" w:eastAsia="Times New Roman" w:hAnsi="Times New Roman" w:cs="Times New Roman"/>
          <w:color w:val="555555"/>
          <w:sz w:val="22"/>
          <w:szCs w:val="22"/>
        </w:rPr>
        <w:t>es</w:t>
      </w:r>
      <w:r w:rsidRPr="002975F9">
        <w:rPr>
          <w:rFonts w:ascii="Times New Roman" w:eastAsia="Times New Roman" w:hAnsi="Times New Roman" w:cs="Times New Roman"/>
          <w:color w:val="555555"/>
          <w:sz w:val="22"/>
          <w:szCs w:val="22"/>
        </w:rPr>
        <w:t xml:space="preserve"> a strong shift in digital and technology transformation, </w:t>
      </w:r>
      <w:proofErr w:type="gramStart"/>
      <w:r w:rsidRPr="002975F9">
        <w:rPr>
          <w:rFonts w:ascii="Times New Roman" w:eastAsia="Times New Roman" w:hAnsi="Times New Roman" w:cs="Times New Roman"/>
          <w:color w:val="555555"/>
          <w:sz w:val="22"/>
          <w:szCs w:val="22"/>
        </w:rPr>
        <w:t>opening up</w:t>
      </w:r>
      <w:proofErr w:type="gramEnd"/>
      <w:r w:rsidRPr="002975F9">
        <w:rPr>
          <w:rFonts w:ascii="Times New Roman" w:eastAsia="Times New Roman" w:hAnsi="Times New Roman" w:cs="Times New Roman"/>
          <w:color w:val="555555"/>
          <w:sz w:val="22"/>
          <w:szCs w:val="22"/>
        </w:rPr>
        <w:t xml:space="preserve"> vast opportunities for growth. </w:t>
      </w:r>
    </w:p>
    <w:p w14:paraId="731BF123" w14:textId="2697CD41" w:rsidR="002975F9" w:rsidRPr="002975F9" w:rsidRDefault="002975F9" w:rsidP="002975F9">
      <w:pPr>
        <w:spacing w:after="255"/>
        <w:rPr>
          <w:rFonts w:ascii="Times New Roman" w:eastAsia="Times New Roman" w:hAnsi="Times New Roman" w:cs="Times New Roman"/>
          <w:color w:val="555555"/>
          <w:sz w:val="22"/>
          <w:szCs w:val="22"/>
        </w:rPr>
      </w:pPr>
      <w:r w:rsidRPr="002975F9">
        <w:rPr>
          <w:rFonts w:ascii="Times New Roman" w:eastAsia="Times New Roman" w:hAnsi="Times New Roman" w:cs="Times New Roman"/>
          <w:color w:val="555555"/>
          <w:sz w:val="22"/>
          <w:szCs w:val="22"/>
        </w:rPr>
        <w:t xml:space="preserve">According to the Ministry of Science and Technology, the percentage of businesses using digital platforms rose from 30% in 2021 to nearly 70% in 2024. Digital government is advancing rapidly, with over 95% of public services now offered at level 4, and the digital economic growth accounted for approximately 16.5% of the national GDP in 2024, with a target of reaching 20% by 2025. The National Digital Transformation </w:t>
      </w:r>
      <w:proofErr w:type="spellStart"/>
      <w:r w:rsidRPr="002975F9">
        <w:rPr>
          <w:rFonts w:ascii="Times New Roman" w:eastAsia="Times New Roman" w:hAnsi="Times New Roman" w:cs="Times New Roman"/>
          <w:color w:val="555555"/>
          <w:sz w:val="22"/>
          <w:szCs w:val="22"/>
        </w:rPr>
        <w:t>Programme</w:t>
      </w:r>
      <w:proofErr w:type="spellEnd"/>
      <w:r w:rsidRPr="002975F9">
        <w:rPr>
          <w:rFonts w:ascii="Times New Roman" w:eastAsia="Times New Roman" w:hAnsi="Times New Roman" w:cs="Times New Roman"/>
          <w:color w:val="555555"/>
          <w:sz w:val="22"/>
          <w:szCs w:val="22"/>
        </w:rPr>
        <w:t xml:space="preserve"> and Project 06 on developing applications of population data, identification, and electronic authentication have created a revolution in the operations of State agencies. </w:t>
      </w:r>
    </w:p>
    <w:p w14:paraId="11FEAFE6" w14:textId="1A409F25" w:rsidR="002975F9" w:rsidRPr="002975F9" w:rsidRDefault="002975F9" w:rsidP="002975F9">
      <w:pPr>
        <w:spacing w:after="255"/>
        <w:rPr>
          <w:rFonts w:ascii="Times New Roman" w:eastAsia="Times New Roman" w:hAnsi="Times New Roman" w:cs="Times New Roman"/>
          <w:color w:val="555555"/>
          <w:sz w:val="22"/>
          <w:szCs w:val="22"/>
        </w:rPr>
      </w:pPr>
      <w:r w:rsidRPr="002975F9">
        <w:rPr>
          <w:rFonts w:ascii="Times New Roman" w:eastAsia="Times New Roman" w:hAnsi="Times New Roman" w:cs="Times New Roman"/>
          <w:color w:val="555555"/>
          <w:sz w:val="22"/>
          <w:szCs w:val="22"/>
        </w:rPr>
        <w:t>To drive breakthrough development in the era of artificial intelligence, Vu Anh Tu, Chief Technology Officer of FPT Group, emphasi</w:t>
      </w:r>
      <w:r w:rsidRPr="002975F9">
        <w:rPr>
          <w:rFonts w:ascii="Times New Roman" w:eastAsia="Times New Roman" w:hAnsi="Times New Roman" w:cs="Times New Roman"/>
          <w:color w:val="555555"/>
          <w:sz w:val="22"/>
          <w:szCs w:val="22"/>
        </w:rPr>
        <w:t>z</w:t>
      </w:r>
      <w:r w:rsidRPr="002975F9">
        <w:rPr>
          <w:rFonts w:ascii="Times New Roman" w:eastAsia="Times New Roman" w:hAnsi="Times New Roman" w:cs="Times New Roman"/>
          <w:color w:val="555555"/>
          <w:sz w:val="22"/>
          <w:szCs w:val="22"/>
        </w:rPr>
        <w:t>ed the need to accelerate comprehensive digital transformation across sectors of healthcare, education, and public administration. He also highlighted the importance of encouraging the sharing of public data to support research and innovation. </w:t>
      </w:r>
    </w:p>
    <w:p w14:paraId="72AEB87C" w14:textId="1B6BEBCB" w:rsidR="002975F9" w:rsidRPr="002975F9" w:rsidRDefault="002975F9" w:rsidP="002975F9">
      <w:pPr>
        <w:spacing w:after="255"/>
        <w:rPr>
          <w:rFonts w:ascii="Times New Roman" w:eastAsia="Times New Roman" w:hAnsi="Times New Roman" w:cs="Times New Roman"/>
          <w:color w:val="555555"/>
          <w:sz w:val="22"/>
          <w:szCs w:val="22"/>
        </w:rPr>
      </w:pPr>
      <w:r w:rsidRPr="002975F9">
        <w:rPr>
          <w:rFonts w:ascii="Times New Roman" w:eastAsia="Times New Roman" w:hAnsi="Times New Roman" w:cs="Times New Roman"/>
          <w:color w:val="555555"/>
          <w:sz w:val="22"/>
          <w:szCs w:val="22"/>
        </w:rPr>
        <w:lastRenderedPageBreak/>
        <w:t>Vietnamese enterprises must develop their own AI infrastructure to shorten the time needed to test ideas, unlocking significant potential in R&amp;D and the commerciali</w:t>
      </w:r>
      <w:r w:rsidRPr="002975F9">
        <w:rPr>
          <w:rFonts w:ascii="Times New Roman" w:eastAsia="Times New Roman" w:hAnsi="Times New Roman" w:cs="Times New Roman"/>
          <w:color w:val="555555"/>
          <w:sz w:val="22"/>
          <w:szCs w:val="22"/>
        </w:rPr>
        <w:t>z</w:t>
      </w:r>
      <w:r w:rsidRPr="002975F9">
        <w:rPr>
          <w:rFonts w:ascii="Times New Roman" w:eastAsia="Times New Roman" w:hAnsi="Times New Roman" w:cs="Times New Roman"/>
          <w:color w:val="555555"/>
          <w:sz w:val="22"/>
          <w:szCs w:val="22"/>
        </w:rPr>
        <w:t>ation of technology, he went on. </w:t>
      </w:r>
    </w:p>
    <w:p w14:paraId="33E85426" w14:textId="77777777" w:rsidR="002975F9" w:rsidRPr="002975F9" w:rsidRDefault="002975F9" w:rsidP="002975F9">
      <w:pPr>
        <w:spacing w:after="255"/>
        <w:rPr>
          <w:rFonts w:ascii="Times New Roman" w:eastAsia="Times New Roman" w:hAnsi="Times New Roman" w:cs="Times New Roman"/>
          <w:color w:val="555555"/>
          <w:sz w:val="22"/>
          <w:szCs w:val="22"/>
        </w:rPr>
      </w:pPr>
      <w:proofErr w:type="spellStart"/>
      <w:r w:rsidRPr="002975F9">
        <w:rPr>
          <w:rFonts w:ascii="Times New Roman" w:eastAsia="Times New Roman" w:hAnsi="Times New Roman" w:cs="Times New Roman"/>
          <w:color w:val="555555"/>
          <w:sz w:val="22"/>
          <w:szCs w:val="22"/>
        </w:rPr>
        <w:t>VietnamAsia</w:t>
      </w:r>
      <w:proofErr w:type="spellEnd"/>
      <w:r w:rsidRPr="002975F9">
        <w:rPr>
          <w:rFonts w:ascii="Times New Roman" w:eastAsia="Times New Roman" w:hAnsi="Times New Roman" w:cs="Times New Roman"/>
          <w:color w:val="555555"/>
          <w:sz w:val="22"/>
          <w:szCs w:val="22"/>
        </w:rPr>
        <w:t xml:space="preserve"> digital transformation cooperation </w:t>
      </w:r>
    </w:p>
    <w:p w14:paraId="72F10D3E" w14:textId="57C55D92" w:rsidR="002975F9" w:rsidRPr="002975F9" w:rsidRDefault="002975F9" w:rsidP="002975F9">
      <w:pPr>
        <w:spacing w:after="255"/>
        <w:rPr>
          <w:rFonts w:ascii="Times New Roman" w:eastAsia="Times New Roman" w:hAnsi="Times New Roman" w:cs="Times New Roman"/>
          <w:color w:val="555555"/>
          <w:sz w:val="22"/>
          <w:szCs w:val="22"/>
        </w:rPr>
      </w:pPr>
      <w:r w:rsidRPr="002975F9">
        <w:rPr>
          <w:rFonts w:ascii="Times New Roman" w:eastAsia="Times New Roman" w:hAnsi="Times New Roman" w:cs="Times New Roman"/>
          <w:color w:val="555555"/>
          <w:sz w:val="22"/>
          <w:szCs w:val="22"/>
        </w:rPr>
        <w:t>Stan Singh, Chairman of the Asian-Oceanian Computing Industry Organi</w:t>
      </w:r>
      <w:r w:rsidRPr="002975F9">
        <w:rPr>
          <w:rFonts w:ascii="Times New Roman" w:eastAsia="Times New Roman" w:hAnsi="Times New Roman" w:cs="Times New Roman"/>
          <w:color w:val="555555"/>
          <w:sz w:val="22"/>
          <w:szCs w:val="22"/>
        </w:rPr>
        <w:t>z</w:t>
      </w:r>
      <w:r w:rsidRPr="002975F9">
        <w:rPr>
          <w:rFonts w:ascii="Times New Roman" w:eastAsia="Times New Roman" w:hAnsi="Times New Roman" w:cs="Times New Roman"/>
          <w:color w:val="555555"/>
          <w:sz w:val="22"/>
          <w:szCs w:val="22"/>
        </w:rPr>
        <w:t>ation (ASOCIO), stated that the Asia-Pacific region is currently a driver in digital economic growth, with projected spending on digital transformation exceeding 1 trillion USD in 2025. Countries across the region have prioriti</w:t>
      </w:r>
      <w:r w:rsidRPr="002975F9">
        <w:rPr>
          <w:rFonts w:ascii="Times New Roman" w:eastAsia="Times New Roman" w:hAnsi="Times New Roman" w:cs="Times New Roman"/>
          <w:color w:val="555555"/>
          <w:sz w:val="22"/>
          <w:szCs w:val="22"/>
        </w:rPr>
        <w:t>z</w:t>
      </w:r>
      <w:r w:rsidRPr="002975F9">
        <w:rPr>
          <w:rFonts w:ascii="Times New Roman" w:eastAsia="Times New Roman" w:hAnsi="Times New Roman" w:cs="Times New Roman"/>
          <w:color w:val="555555"/>
          <w:sz w:val="22"/>
          <w:szCs w:val="22"/>
        </w:rPr>
        <w:t>ed key technologies to accelerate economic growth and digital transformation, with AI being the top focus. </w:t>
      </w:r>
    </w:p>
    <w:p w14:paraId="249602C1" w14:textId="77777777" w:rsidR="002975F9" w:rsidRPr="002975F9" w:rsidRDefault="002975F9" w:rsidP="002975F9">
      <w:pPr>
        <w:spacing w:after="255"/>
        <w:rPr>
          <w:rFonts w:ascii="Times New Roman" w:eastAsia="Times New Roman" w:hAnsi="Times New Roman" w:cs="Times New Roman"/>
          <w:color w:val="555555"/>
          <w:sz w:val="22"/>
          <w:szCs w:val="22"/>
        </w:rPr>
      </w:pPr>
      <w:r w:rsidRPr="002975F9">
        <w:rPr>
          <w:rFonts w:ascii="Times New Roman" w:eastAsia="Times New Roman" w:hAnsi="Times New Roman" w:cs="Times New Roman"/>
          <w:color w:val="555555"/>
          <w:sz w:val="22"/>
          <w:szCs w:val="22"/>
        </w:rPr>
        <w:t>Vietnam has applied AI in healthcare and in public services, he added. </w:t>
      </w:r>
    </w:p>
    <w:p w14:paraId="29F46A13" w14:textId="77777777" w:rsidR="002975F9" w:rsidRPr="002975F9" w:rsidRDefault="002975F9" w:rsidP="002975F9">
      <w:pPr>
        <w:spacing w:after="255"/>
        <w:rPr>
          <w:rFonts w:ascii="Times New Roman" w:eastAsia="Times New Roman" w:hAnsi="Times New Roman" w:cs="Times New Roman"/>
          <w:color w:val="555555"/>
          <w:sz w:val="22"/>
          <w:szCs w:val="22"/>
        </w:rPr>
      </w:pPr>
      <w:r w:rsidRPr="002975F9">
        <w:rPr>
          <w:rFonts w:ascii="Times New Roman" w:eastAsia="Times New Roman" w:hAnsi="Times New Roman" w:cs="Times New Roman"/>
          <w:color w:val="555555"/>
          <w:sz w:val="22"/>
          <w:szCs w:val="22"/>
        </w:rPr>
        <w:t>With over 1,000 tech companies providing digital services to major global markets such as the US, Japan, Europe, and the Republic of Korea (</w:t>
      </w:r>
      <w:proofErr w:type="spellStart"/>
      <w:r w:rsidRPr="002975F9">
        <w:rPr>
          <w:rFonts w:ascii="Times New Roman" w:eastAsia="Times New Roman" w:hAnsi="Times New Roman" w:cs="Times New Roman"/>
          <w:color w:val="555555"/>
          <w:sz w:val="22"/>
          <w:szCs w:val="22"/>
        </w:rPr>
        <w:t>RoK</w:t>
      </w:r>
      <w:proofErr w:type="spellEnd"/>
      <w:r w:rsidRPr="002975F9">
        <w:rPr>
          <w:rFonts w:ascii="Times New Roman" w:eastAsia="Times New Roman" w:hAnsi="Times New Roman" w:cs="Times New Roman"/>
          <w:color w:val="555555"/>
          <w:sz w:val="22"/>
          <w:szCs w:val="22"/>
        </w:rPr>
        <w:t>), generating billions of US dollars in annual revenue, Vietnam has become a global hub for digital services, experts said. </w:t>
      </w:r>
    </w:p>
    <w:p w14:paraId="20962B14" w14:textId="485FF279" w:rsidR="002975F9" w:rsidRPr="002975F9" w:rsidRDefault="002975F9" w:rsidP="002975F9">
      <w:pPr>
        <w:spacing w:after="255"/>
        <w:rPr>
          <w:rFonts w:ascii="Times New Roman" w:eastAsia="Times New Roman" w:hAnsi="Times New Roman" w:cs="Times New Roman"/>
          <w:color w:val="555555"/>
          <w:sz w:val="22"/>
          <w:szCs w:val="22"/>
        </w:rPr>
      </w:pPr>
      <w:r w:rsidRPr="002975F9">
        <w:rPr>
          <w:rFonts w:ascii="Times New Roman" w:eastAsia="Times New Roman" w:hAnsi="Times New Roman" w:cs="Times New Roman"/>
          <w:color w:val="555555"/>
          <w:sz w:val="22"/>
          <w:szCs w:val="22"/>
        </w:rPr>
        <w:t>International delegates attending the forum proposed concrete cooperation initiatives to promote breakthrough growth in Vietnam</w:t>
      </w:r>
      <w:r w:rsidRPr="002975F9">
        <w:rPr>
          <w:rFonts w:ascii="Times New Roman" w:eastAsia="Times New Roman" w:hAnsi="Times New Roman" w:cs="Times New Roman"/>
          <w:color w:val="555555"/>
          <w:sz w:val="22"/>
          <w:szCs w:val="22"/>
        </w:rPr>
        <w:t>’</w:t>
      </w:r>
      <w:r w:rsidRPr="002975F9">
        <w:rPr>
          <w:rFonts w:ascii="Times New Roman" w:eastAsia="Times New Roman" w:hAnsi="Times New Roman" w:cs="Times New Roman"/>
          <w:color w:val="555555"/>
          <w:sz w:val="22"/>
          <w:szCs w:val="22"/>
        </w:rPr>
        <w:t>s digital transformation scheme. </w:t>
      </w:r>
    </w:p>
    <w:p w14:paraId="3BFF5F61" w14:textId="30F95D01" w:rsidR="002975F9" w:rsidRPr="002975F9" w:rsidRDefault="002975F9" w:rsidP="002975F9">
      <w:pPr>
        <w:spacing w:after="255"/>
        <w:rPr>
          <w:rFonts w:ascii="Times New Roman" w:eastAsia="Times New Roman" w:hAnsi="Times New Roman" w:cs="Times New Roman"/>
          <w:color w:val="555555"/>
          <w:sz w:val="22"/>
          <w:szCs w:val="22"/>
        </w:rPr>
      </w:pPr>
      <w:r w:rsidRPr="002975F9">
        <w:rPr>
          <w:rFonts w:ascii="Times New Roman" w:eastAsia="Times New Roman" w:hAnsi="Times New Roman" w:cs="Times New Roman"/>
          <w:color w:val="555555"/>
          <w:sz w:val="22"/>
          <w:szCs w:val="22"/>
        </w:rPr>
        <w:t>Singh said that green technology is emerging as a key area of cooperation among Asia-Pacific economies</w:t>
      </w:r>
      <w:r w:rsidRPr="002975F9">
        <w:rPr>
          <w:rFonts w:ascii="Times New Roman" w:eastAsia="Times New Roman" w:hAnsi="Times New Roman" w:cs="Times New Roman"/>
          <w:color w:val="555555"/>
          <w:sz w:val="22"/>
          <w:szCs w:val="22"/>
        </w:rPr>
        <w:t>;</w:t>
      </w:r>
      <w:r w:rsidRPr="002975F9">
        <w:rPr>
          <w:rFonts w:ascii="Times New Roman" w:eastAsia="Times New Roman" w:hAnsi="Times New Roman" w:cs="Times New Roman"/>
          <w:color w:val="555555"/>
          <w:sz w:val="22"/>
          <w:szCs w:val="22"/>
        </w:rPr>
        <w:t xml:space="preserve"> therefore</w:t>
      </w:r>
      <w:r w:rsidRPr="002975F9">
        <w:rPr>
          <w:rFonts w:ascii="Times New Roman" w:eastAsia="Times New Roman" w:hAnsi="Times New Roman" w:cs="Times New Roman"/>
          <w:color w:val="555555"/>
          <w:sz w:val="22"/>
          <w:szCs w:val="22"/>
        </w:rPr>
        <w:t>,</w:t>
      </w:r>
      <w:r w:rsidRPr="002975F9">
        <w:rPr>
          <w:rFonts w:ascii="Times New Roman" w:eastAsia="Times New Roman" w:hAnsi="Times New Roman" w:cs="Times New Roman"/>
          <w:color w:val="555555"/>
          <w:sz w:val="22"/>
          <w:szCs w:val="22"/>
        </w:rPr>
        <w:t xml:space="preserve"> Vietnamese digital tech enterprises should embrace and lead this trend to expand future partnership opportunities. </w:t>
      </w:r>
    </w:p>
    <w:p w14:paraId="4EFAE028" w14:textId="77777777" w:rsidR="002975F9" w:rsidRPr="002975F9" w:rsidRDefault="002975F9" w:rsidP="002975F9">
      <w:pPr>
        <w:spacing w:after="255"/>
        <w:rPr>
          <w:rFonts w:ascii="Times New Roman" w:eastAsia="Times New Roman" w:hAnsi="Times New Roman" w:cs="Times New Roman"/>
          <w:color w:val="555555"/>
          <w:sz w:val="22"/>
          <w:szCs w:val="22"/>
        </w:rPr>
      </w:pPr>
      <w:r w:rsidRPr="002975F9">
        <w:rPr>
          <w:rFonts w:ascii="Times New Roman" w:eastAsia="Times New Roman" w:hAnsi="Times New Roman" w:cs="Times New Roman"/>
          <w:color w:val="555555"/>
          <w:sz w:val="22"/>
          <w:szCs w:val="22"/>
        </w:rPr>
        <w:t xml:space="preserve">According to </w:t>
      </w:r>
      <w:proofErr w:type="spellStart"/>
      <w:r w:rsidRPr="002975F9">
        <w:rPr>
          <w:rFonts w:ascii="Times New Roman" w:eastAsia="Times New Roman" w:hAnsi="Times New Roman" w:cs="Times New Roman"/>
          <w:color w:val="555555"/>
          <w:sz w:val="22"/>
          <w:szCs w:val="22"/>
        </w:rPr>
        <w:t>Junya</w:t>
      </w:r>
      <w:proofErr w:type="spellEnd"/>
      <w:r w:rsidRPr="002975F9">
        <w:rPr>
          <w:rFonts w:ascii="Times New Roman" w:eastAsia="Times New Roman" w:hAnsi="Times New Roman" w:cs="Times New Roman"/>
          <w:color w:val="555555"/>
          <w:sz w:val="22"/>
          <w:szCs w:val="22"/>
        </w:rPr>
        <w:t xml:space="preserve"> Kawamoto, Chairman of the International Cooperation Committee of the Japan Information Technology Services Industry Association (JISA), Japan has strong demand and a keen interest in partnering with Vietnamese tech companies to develop AI applications in healthcare, education, and production. </w:t>
      </w:r>
    </w:p>
    <w:p w14:paraId="09764928" w14:textId="77777777" w:rsidR="002975F9" w:rsidRPr="002975F9" w:rsidRDefault="002975F9" w:rsidP="002975F9">
      <w:pPr>
        <w:spacing w:after="255"/>
        <w:rPr>
          <w:rFonts w:ascii="Times New Roman" w:eastAsia="Times New Roman" w:hAnsi="Times New Roman" w:cs="Times New Roman"/>
          <w:color w:val="555555"/>
          <w:sz w:val="22"/>
          <w:szCs w:val="22"/>
        </w:rPr>
      </w:pPr>
      <w:r w:rsidRPr="002975F9">
        <w:rPr>
          <w:rFonts w:ascii="Times New Roman" w:eastAsia="Times New Roman" w:hAnsi="Times New Roman" w:cs="Times New Roman"/>
          <w:color w:val="555555"/>
          <w:sz w:val="22"/>
          <w:szCs w:val="22"/>
        </w:rPr>
        <w:t xml:space="preserve">Meanwhile, Ivy Chang, Deputy Secretary General of the Information Service Industry Association of Taiwan (China), stated that Taiwan stands ready to share its experience and technology to help Vietnam deploy 5G more effectively; and cooperate with Vietnam in researching, </w:t>
      </w:r>
      <w:proofErr w:type="gramStart"/>
      <w:r w:rsidRPr="002975F9">
        <w:rPr>
          <w:rFonts w:ascii="Times New Roman" w:eastAsia="Times New Roman" w:hAnsi="Times New Roman" w:cs="Times New Roman"/>
          <w:color w:val="555555"/>
          <w:sz w:val="22"/>
          <w:szCs w:val="22"/>
        </w:rPr>
        <w:t>developing</w:t>
      </w:r>
      <w:proofErr w:type="gramEnd"/>
      <w:r w:rsidRPr="002975F9">
        <w:rPr>
          <w:rFonts w:ascii="Times New Roman" w:eastAsia="Times New Roman" w:hAnsi="Times New Roman" w:cs="Times New Roman"/>
          <w:color w:val="555555"/>
          <w:sz w:val="22"/>
          <w:szCs w:val="22"/>
        </w:rPr>
        <w:t xml:space="preserve"> and transferring semiconductor technology, as well as in applying AI to healthcare, education, and smart and green production. </w:t>
      </w:r>
    </w:p>
    <w:p w14:paraId="19E14938" w14:textId="77777777" w:rsidR="002975F9" w:rsidRPr="002975F9" w:rsidRDefault="002975F9" w:rsidP="002975F9">
      <w:pPr>
        <w:spacing w:after="255"/>
        <w:rPr>
          <w:rFonts w:ascii="Times New Roman" w:eastAsia="Times New Roman" w:hAnsi="Times New Roman" w:cs="Times New Roman"/>
          <w:color w:val="555555"/>
          <w:sz w:val="22"/>
          <w:szCs w:val="22"/>
        </w:rPr>
      </w:pPr>
      <w:r w:rsidRPr="002975F9">
        <w:rPr>
          <w:rFonts w:ascii="Times New Roman" w:eastAsia="Times New Roman" w:hAnsi="Times New Roman" w:cs="Times New Roman"/>
          <w:color w:val="555555"/>
          <w:sz w:val="22"/>
          <w:szCs w:val="22"/>
        </w:rPr>
        <w:t>Within the framework of the summit, an exhibition of digital technologies is underway, featuring nearly 40 booths of local and international tech firms. </w:t>
      </w:r>
    </w:p>
    <w:p w14:paraId="30EC63C0" w14:textId="77777777" w:rsidR="002975F9" w:rsidRPr="002975F9" w:rsidRDefault="002975F9">
      <w:pPr>
        <w:rPr>
          <w:rFonts w:ascii="Times New Roman" w:hAnsi="Times New Roman" w:cs="Times New Roman"/>
          <w:sz w:val="22"/>
          <w:szCs w:val="22"/>
        </w:rPr>
      </w:pPr>
    </w:p>
    <w:sectPr w:rsidR="002975F9" w:rsidRPr="002975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5F9"/>
    <w:rsid w:val="00297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8D9E91"/>
  <w15:chartTrackingRefBased/>
  <w15:docId w15:val="{59124788-7D63-7F4D-A0AD-862BDBF6D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975F9"/>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5F9"/>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2975F9"/>
    <w:rPr>
      <w:color w:val="0000FF"/>
      <w:u w:val="single"/>
    </w:rPr>
  </w:style>
  <w:style w:type="character" w:customStyle="1" w:styleId="sr-only">
    <w:name w:val="sr-only"/>
    <w:basedOn w:val="DefaultParagraphFont"/>
    <w:rsid w:val="002975F9"/>
  </w:style>
  <w:style w:type="paragraph" w:styleId="z-TopofForm">
    <w:name w:val="HTML Top of Form"/>
    <w:basedOn w:val="Normal"/>
    <w:next w:val="Normal"/>
    <w:link w:val="z-TopofFormChar"/>
    <w:hidden/>
    <w:uiPriority w:val="99"/>
    <w:semiHidden/>
    <w:unhideWhenUsed/>
    <w:rsid w:val="002975F9"/>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975F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975F9"/>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975F9"/>
    <w:rPr>
      <w:rFonts w:ascii="Arial" w:eastAsia="Times New Roman" w:hAnsi="Arial" w:cs="Arial"/>
      <w:vanish/>
      <w:sz w:val="16"/>
      <w:szCs w:val="16"/>
    </w:rPr>
  </w:style>
  <w:style w:type="paragraph" w:styleId="NormalWeb">
    <w:name w:val="Normal (Web)"/>
    <w:basedOn w:val="Normal"/>
    <w:uiPriority w:val="99"/>
    <w:semiHidden/>
    <w:unhideWhenUsed/>
    <w:rsid w:val="002975F9"/>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2975F9"/>
  </w:style>
  <w:style w:type="character" w:styleId="Strong">
    <w:name w:val="Strong"/>
    <w:basedOn w:val="DefaultParagraphFont"/>
    <w:uiPriority w:val="22"/>
    <w:qFormat/>
    <w:rsid w:val="002975F9"/>
    <w:rPr>
      <w:b/>
      <w:bCs/>
    </w:rPr>
  </w:style>
  <w:style w:type="character" w:customStyle="1" w:styleId="newspaperarticle">
    <w:name w:val="newspaperarticle"/>
    <w:basedOn w:val="DefaultParagraphFont"/>
    <w:rsid w:val="00297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459112">
      <w:bodyDiv w:val="1"/>
      <w:marLeft w:val="0"/>
      <w:marRight w:val="0"/>
      <w:marTop w:val="0"/>
      <w:marBottom w:val="0"/>
      <w:divBdr>
        <w:top w:val="none" w:sz="0" w:space="0" w:color="auto"/>
        <w:left w:val="none" w:sz="0" w:space="0" w:color="auto"/>
        <w:bottom w:val="none" w:sz="0" w:space="0" w:color="auto"/>
        <w:right w:val="none" w:sz="0" w:space="0" w:color="auto"/>
      </w:divBdr>
      <w:divsChild>
        <w:div w:id="1437478976">
          <w:marLeft w:val="0"/>
          <w:marRight w:val="0"/>
          <w:marTop w:val="0"/>
          <w:marBottom w:val="0"/>
          <w:divBdr>
            <w:top w:val="none" w:sz="0" w:space="0" w:color="auto"/>
            <w:left w:val="none" w:sz="0" w:space="0" w:color="auto"/>
            <w:bottom w:val="none" w:sz="0" w:space="0" w:color="auto"/>
            <w:right w:val="none" w:sz="0" w:space="0" w:color="auto"/>
          </w:divBdr>
        </w:div>
        <w:div w:id="205797624">
          <w:marLeft w:val="0"/>
          <w:marRight w:val="0"/>
          <w:marTop w:val="0"/>
          <w:marBottom w:val="150"/>
          <w:divBdr>
            <w:top w:val="none" w:sz="0" w:space="0" w:color="auto"/>
            <w:left w:val="none" w:sz="0" w:space="0" w:color="auto"/>
            <w:bottom w:val="none" w:sz="0" w:space="0" w:color="auto"/>
            <w:right w:val="none" w:sz="0" w:space="0" w:color="auto"/>
          </w:divBdr>
        </w:div>
      </w:divsChild>
    </w:div>
    <w:div w:id="681904487">
      <w:bodyDiv w:val="1"/>
      <w:marLeft w:val="0"/>
      <w:marRight w:val="0"/>
      <w:marTop w:val="0"/>
      <w:marBottom w:val="0"/>
      <w:divBdr>
        <w:top w:val="none" w:sz="0" w:space="0" w:color="auto"/>
        <w:left w:val="none" w:sz="0" w:space="0" w:color="auto"/>
        <w:bottom w:val="none" w:sz="0" w:space="0" w:color="auto"/>
        <w:right w:val="none" w:sz="0" w:space="0" w:color="auto"/>
      </w:divBdr>
      <w:divsChild>
        <w:div w:id="216013562">
          <w:marLeft w:val="0"/>
          <w:marRight w:val="0"/>
          <w:marTop w:val="0"/>
          <w:marBottom w:val="0"/>
          <w:divBdr>
            <w:top w:val="none" w:sz="0" w:space="0" w:color="auto"/>
            <w:left w:val="none" w:sz="0" w:space="0" w:color="auto"/>
            <w:bottom w:val="none" w:sz="0" w:space="0" w:color="auto"/>
            <w:right w:val="none" w:sz="0" w:space="0" w:color="auto"/>
          </w:divBdr>
          <w:divsChild>
            <w:div w:id="1163161833">
              <w:marLeft w:val="0"/>
              <w:marRight w:val="0"/>
              <w:marTop w:val="0"/>
              <w:marBottom w:val="0"/>
              <w:divBdr>
                <w:top w:val="none" w:sz="0" w:space="0" w:color="auto"/>
                <w:left w:val="none" w:sz="0" w:space="0" w:color="auto"/>
                <w:bottom w:val="none" w:sz="0" w:space="0" w:color="auto"/>
                <w:right w:val="none" w:sz="0" w:space="0" w:color="auto"/>
              </w:divBdr>
            </w:div>
            <w:div w:id="1641808640">
              <w:marLeft w:val="0"/>
              <w:marRight w:val="0"/>
              <w:marTop w:val="0"/>
              <w:marBottom w:val="0"/>
              <w:divBdr>
                <w:top w:val="none" w:sz="0" w:space="0" w:color="auto"/>
                <w:left w:val="none" w:sz="0" w:space="0" w:color="auto"/>
                <w:bottom w:val="none" w:sz="0" w:space="0" w:color="auto"/>
                <w:right w:val="none" w:sz="0" w:space="0" w:color="auto"/>
              </w:divBdr>
              <w:divsChild>
                <w:div w:id="1536039760">
                  <w:marLeft w:val="0"/>
                  <w:marRight w:val="0"/>
                  <w:marTop w:val="0"/>
                  <w:marBottom w:val="0"/>
                  <w:divBdr>
                    <w:top w:val="none" w:sz="0" w:space="0" w:color="auto"/>
                    <w:left w:val="none" w:sz="0" w:space="0" w:color="auto"/>
                    <w:bottom w:val="none" w:sz="0" w:space="0" w:color="auto"/>
                    <w:right w:val="none" w:sz="0" w:space="0" w:color="auto"/>
                  </w:divBdr>
                  <w:divsChild>
                    <w:div w:id="1067728877">
                      <w:marLeft w:val="0"/>
                      <w:marRight w:val="0"/>
                      <w:marTop w:val="0"/>
                      <w:marBottom w:val="0"/>
                      <w:divBdr>
                        <w:top w:val="none" w:sz="0" w:space="0" w:color="auto"/>
                        <w:left w:val="none" w:sz="0" w:space="0" w:color="auto"/>
                        <w:bottom w:val="none" w:sz="0" w:space="0" w:color="auto"/>
                        <w:right w:val="none" w:sz="0" w:space="0" w:color="auto"/>
                      </w:divBdr>
                    </w:div>
                    <w:div w:id="49496681">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 w:id="1403142827">
          <w:marLeft w:val="0"/>
          <w:marRight w:val="0"/>
          <w:marTop w:val="0"/>
          <w:marBottom w:val="0"/>
          <w:divBdr>
            <w:top w:val="none" w:sz="0" w:space="0" w:color="auto"/>
            <w:left w:val="none" w:sz="0" w:space="0" w:color="auto"/>
            <w:bottom w:val="none" w:sz="0" w:space="0" w:color="auto"/>
            <w:right w:val="none" w:sz="0" w:space="0" w:color="auto"/>
          </w:divBdr>
          <w:divsChild>
            <w:div w:id="1692875302">
              <w:marLeft w:val="0"/>
              <w:marRight w:val="0"/>
              <w:marTop w:val="75"/>
              <w:marBottom w:val="0"/>
              <w:divBdr>
                <w:top w:val="none" w:sz="0" w:space="0" w:color="auto"/>
                <w:left w:val="none" w:sz="0" w:space="0" w:color="auto"/>
                <w:bottom w:val="none" w:sz="0" w:space="0" w:color="auto"/>
                <w:right w:val="none" w:sz="0" w:space="0" w:color="auto"/>
              </w:divBdr>
              <w:divsChild>
                <w:div w:id="1115951003">
                  <w:marLeft w:val="0"/>
                  <w:marRight w:val="0"/>
                  <w:marTop w:val="0"/>
                  <w:marBottom w:val="0"/>
                  <w:divBdr>
                    <w:top w:val="none" w:sz="0" w:space="0" w:color="auto"/>
                    <w:left w:val="none" w:sz="0" w:space="0" w:color="auto"/>
                    <w:bottom w:val="none" w:sz="0" w:space="0" w:color="auto"/>
                    <w:right w:val="none" w:sz="0" w:space="0" w:color="auto"/>
                  </w:divBdr>
                  <w:divsChild>
                    <w:div w:id="1492722589">
                      <w:marLeft w:val="0"/>
                      <w:marRight w:val="0"/>
                      <w:marTop w:val="0"/>
                      <w:marBottom w:val="255"/>
                      <w:divBdr>
                        <w:top w:val="none" w:sz="0" w:space="0" w:color="auto"/>
                        <w:left w:val="none" w:sz="0" w:space="0" w:color="auto"/>
                        <w:bottom w:val="none" w:sz="0" w:space="0" w:color="auto"/>
                        <w:right w:val="none" w:sz="0" w:space="0" w:color="auto"/>
                      </w:divBdr>
                      <w:divsChild>
                        <w:div w:id="1072921514">
                          <w:marLeft w:val="0"/>
                          <w:marRight w:val="0"/>
                          <w:marTop w:val="0"/>
                          <w:marBottom w:val="0"/>
                          <w:divBdr>
                            <w:top w:val="none" w:sz="0" w:space="0" w:color="auto"/>
                            <w:left w:val="none" w:sz="0" w:space="0" w:color="auto"/>
                            <w:bottom w:val="none" w:sz="0" w:space="0" w:color="auto"/>
                            <w:right w:val="none" w:sz="0" w:space="0" w:color="auto"/>
                          </w:divBdr>
                          <w:divsChild>
                            <w:div w:id="11364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90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roquest.com/pubidlinkhandler/sng/pubtitle/Global+Data+Point/$N/$N/2040444/DocView/3213743149/fulltext/5C4775D1DDA24144PQ/1?accountid=103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852</Words>
  <Characters>4863</Characters>
  <Application>Microsoft Office Word</Application>
  <DocSecurity>0</DocSecurity>
  <Lines>40</Lines>
  <Paragraphs>11</Paragraphs>
  <ScaleCrop>false</ScaleCrop>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Chisholm, Julianne K.</dc:creator>
  <cp:keywords/>
  <dc:description/>
  <cp:lastModifiedBy>Chisholm, Julianne K.</cp:lastModifiedBy>
  <cp:revision>1</cp:revision>
  <dcterms:created xsi:type="dcterms:W3CDTF">2025-06-05T10:52:00Z</dcterms:created>
  <dcterms:modified xsi:type="dcterms:W3CDTF">2025-06-05T11:01:00Z</dcterms:modified>
</cp:coreProperties>
</file>